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A2FE4" w14:textId="1EE0057E" w:rsidR="00A33DC6" w:rsidRPr="00A33DC6" w:rsidRDefault="00A33DC6" w:rsidP="00A33DC6">
      <w:r w:rsidRPr="00A33DC6">
        <w:t xml:space="preserve">CONTEST ("CONTEST") ADMINISTERED BY AVILLIA DEVELOPMENTS LTD ("ADMINISTRATOR"). CONTEST BEGINS ON SEPTEMBER 21, </w:t>
      </w:r>
      <w:proofErr w:type="gramStart"/>
      <w:r w:rsidRPr="00A33DC6">
        <w:t>2024</w:t>
      </w:r>
      <w:proofErr w:type="gramEnd"/>
      <w:r w:rsidRPr="00A33DC6">
        <w:t xml:space="preserve"> AT 10: 00 AM MDT AND ENDS ON </w:t>
      </w:r>
      <w:r w:rsidR="00217A1D">
        <w:t xml:space="preserve">OCTOBER </w:t>
      </w:r>
      <w:r w:rsidRPr="00A33DC6">
        <w:t>5</w:t>
      </w:r>
      <w:r w:rsidRPr="00A33DC6">
        <w:rPr>
          <w:vertAlign w:val="superscript"/>
        </w:rPr>
        <w:t>TH</w:t>
      </w:r>
      <w:r w:rsidRPr="00A33DC6">
        <w:t xml:space="preserve"> 2024 AT 11:59 PM MDT ("CONTEST PER IOD").</w:t>
      </w:r>
    </w:p>
    <w:p w14:paraId="036C0384" w14:textId="77777777" w:rsidR="00A33DC6" w:rsidRPr="00A33DC6" w:rsidRDefault="00A33DC6" w:rsidP="00A33DC6">
      <w:r w:rsidRPr="00A33DC6">
        <w:t xml:space="preserve">NO PURCHASE NECESSARY TO ENTER OR WIN. ONLY AN EMAIL ADDRESS AND NAME IS REQUIRED. By participating, entrants agree to be bound by these Official Rules and the decisions of the Administrator. Void </w:t>
      </w:r>
      <w:proofErr w:type="gramStart"/>
      <w:r w:rsidRPr="00A33DC6">
        <w:t>where</w:t>
      </w:r>
      <w:proofErr w:type="gramEnd"/>
      <w:r w:rsidRPr="00A33DC6">
        <w:t xml:space="preserve"> prohibited by law.</w:t>
      </w:r>
    </w:p>
    <w:p w14:paraId="61CF8F94" w14:textId="77777777" w:rsidR="00A33DC6" w:rsidRPr="00A33DC6" w:rsidRDefault="00A33DC6" w:rsidP="00A33DC6">
      <w:r w:rsidRPr="00A33DC6">
        <w:t>Contest is open to legal residents of Alberta who have reached the age of majority in their respective province or territory of residence at the time of entry. Employees or contractors of the Sponsor(s) and immediate family members of, and any persons domiciled with any such employees or contractors, are not eligible to enter.</w:t>
      </w:r>
    </w:p>
    <w:p w14:paraId="72C41C8B" w14:textId="77777777" w:rsidR="00A33DC6" w:rsidRPr="00A33DC6" w:rsidRDefault="00A33DC6" w:rsidP="00A33DC6">
      <w:r w:rsidRPr="00A33DC6">
        <w:t xml:space="preserve">The winner of the contest will receive a local business prize valued at $500. One winner will be chosen at random. The odds of winning will depend on the number of entries received. </w:t>
      </w:r>
    </w:p>
    <w:p w14:paraId="68880365" w14:textId="77777777" w:rsidR="00A33DC6" w:rsidRPr="00A33DC6" w:rsidRDefault="00A33DC6" w:rsidP="00A33DC6">
      <w:r w:rsidRPr="00A33DC6">
        <w:t xml:space="preserve">The winner will be sent an email and will have forty-eight hours to respond. If no response is received within forty-eight hours, another winner will be chosen. </w:t>
      </w:r>
    </w:p>
    <w:p w14:paraId="44F7201E" w14:textId="77777777" w:rsidR="00A33DC6" w:rsidRPr="00A33DC6" w:rsidRDefault="00A33DC6" w:rsidP="00A33DC6">
      <w:r w:rsidRPr="00A33DC6">
        <w:t>Administrators are not responsible for prize fulfillment nor for any technical failures. Winning entry will be verified. The name of the winner will be available upon request.</w:t>
      </w:r>
    </w:p>
    <w:p w14:paraId="5798045A" w14:textId="77777777" w:rsidR="00A33DC6" w:rsidRPr="00A33DC6" w:rsidRDefault="00A33DC6" w:rsidP="00A33DC6">
      <w:r w:rsidRPr="00A33DC6">
        <w:t>A reply to the winning email is required within 48 hours before a new winner is chosen. The winner's entry will be verified.</w:t>
      </w:r>
    </w:p>
    <w:p w14:paraId="7DEBC848" w14:textId="77777777" w:rsidR="00A33DC6" w:rsidRPr="00A33DC6" w:rsidRDefault="00A33DC6" w:rsidP="00A33DC6">
      <w:r w:rsidRPr="00A33DC6">
        <w:t>Residents of Canada will be required to enter a skill-testing question to claim their prize.</w:t>
      </w:r>
    </w:p>
    <w:p w14:paraId="596F7F52" w14:textId="77777777" w:rsidR="00A33DC6" w:rsidRPr="00A33DC6" w:rsidRDefault="00A33DC6" w:rsidP="00A33DC6">
      <w:r w:rsidRPr="00A33DC6">
        <w:t>Administrators reserve the right to publish winner's first name and last initial.</w:t>
      </w:r>
    </w:p>
    <w:p w14:paraId="25744EB9" w14:textId="77777777" w:rsidR="00A33DC6" w:rsidRPr="00A33DC6" w:rsidRDefault="00A33DC6" w:rsidP="00A33DC6">
      <w:r w:rsidRPr="00A33DC6">
        <w:t>Contact information for administrator, if applicable, can be found in the contest text via website links.</w:t>
      </w:r>
    </w:p>
    <w:p w14:paraId="79FCD231" w14:textId="77777777" w:rsidR="00A33DC6" w:rsidRPr="00A33DC6" w:rsidRDefault="00A33DC6" w:rsidP="00A33DC6">
      <w:r w:rsidRPr="00A33DC6">
        <w:t>Images included in the giveaway post may not depict the exact prize and are for illustrative purposes only.</w:t>
      </w:r>
    </w:p>
    <w:p w14:paraId="73188A79" w14:textId="77777777" w:rsidR="00A33DC6" w:rsidRPr="00A33DC6" w:rsidRDefault="00A33DC6" w:rsidP="00A33DC6">
      <w:r w:rsidRPr="00A33DC6">
        <w:t>Please contact Avillia Developments at 780-435-1388 for any questions.</w:t>
      </w:r>
    </w:p>
    <w:p w14:paraId="0F853AB9" w14:textId="77777777" w:rsidR="00A33DC6" w:rsidRPr="00A33DC6" w:rsidRDefault="00A33DC6" w:rsidP="00A33DC6">
      <w:r w:rsidRPr="00A33DC6">
        <w:t xml:space="preserve">Updated September 17, 2024 </w:t>
      </w:r>
    </w:p>
    <w:p w14:paraId="614F6A1A" w14:textId="77777777" w:rsidR="002913C2" w:rsidRDefault="002913C2"/>
    <w:sectPr w:rsidR="002913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C6"/>
    <w:rsid w:val="001E355D"/>
    <w:rsid w:val="00217A1D"/>
    <w:rsid w:val="002913C2"/>
    <w:rsid w:val="00A33DC6"/>
    <w:rsid w:val="00A676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69B2"/>
  <w15:chartTrackingRefBased/>
  <w15:docId w15:val="{64430D55-5D43-4D8C-9328-E522149D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DC6"/>
    <w:rPr>
      <w:rFonts w:eastAsiaTheme="majorEastAsia" w:cstheme="majorBidi"/>
      <w:color w:val="272727" w:themeColor="text1" w:themeTint="D8"/>
    </w:rPr>
  </w:style>
  <w:style w:type="paragraph" w:styleId="Title">
    <w:name w:val="Title"/>
    <w:basedOn w:val="Normal"/>
    <w:next w:val="Normal"/>
    <w:link w:val="TitleChar"/>
    <w:uiPriority w:val="10"/>
    <w:qFormat/>
    <w:rsid w:val="00A33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DC6"/>
    <w:pPr>
      <w:spacing w:before="160"/>
      <w:jc w:val="center"/>
    </w:pPr>
    <w:rPr>
      <w:i/>
      <w:iCs/>
      <w:color w:val="404040" w:themeColor="text1" w:themeTint="BF"/>
    </w:rPr>
  </w:style>
  <w:style w:type="character" w:customStyle="1" w:styleId="QuoteChar">
    <w:name w:val="Quote Char"/>
    <w:basedOn w:val="DefaultParagraphFont"/>
    <w:link w:val="Quote"/>
    <w:uiPriority w:val="29"/>
    <w:rsid w:val="00A33DC6"/>
    <w:rPr>
      <w:i/>
      <w:iCs/>
      <w:color w:val="404040" w:themeColor="text1" w:themeTint="BF"/>
    </w:rPr>
  </w:style>
  <w:style w:type="paragraph" w:styleId="ListParagraph">
    <w:name w:val="List Paragraph"/>
    <w:basedOn w:val="Normal"/>
    <w:uiPriority w:val="34"/>
    <w:qFormat/>
    <w:rsid w:val="00A33DC6"/>
    <w:pPr>
      <w:ind w:left="720"/>
      <w:contextualSpacing/>
    </w:pPr>
  </w:style>
  <w:style w:type="character" w:styleId="IntenseEmphasis">
    <w:name w:val="Intense Emphasis"/>
    <w:basedOn w:val="DefaultParagraphFont"/>
    <w:uiPriority w:val="21"/>
    <w:qFormat/>
    <w:rsid w:val="00A33DC6"/>
    <w:rPr>
      <w:i/>
      <w:iCs/>
      <w:color w:val="0F4761" w:themeColor="accent1" w:themeShade="BF"/>
    </w:rPr>
  </w:style>
  <w:style w:type="paragraph" w:styleId="IntenseQuote">
    <w:name w:val="Intense Quote"/>
    <w:basedOn w:val="Normal"/>
    <w:next w:val="Normal"/>
    <w:link w:val="IntenseQuoteChar"/>
    <w:uiPriority w:val="30"/>
    <w:qFormat/>
    <w:rsid w:val="00A33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DC6"/>
    <w:rPr>
      <w:i/>
      <w:iCs/>
      <w:color w:val="0F4761" w:themeColor="accent1" w:themeShade="BF"/>
    </w:rPr>
  </w:style>
  <w:style w:type="character" w:styleId="IntenseReference">
    <w:name w:val="Intense Reference"/>
    <w:basedOn w:val="DefaultParagraphFont"/>
    <w:uiPriority w:val="32"/>
    <w:qFormat/>
    <w:rsid w:val="00A33D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098D115281E46BB7DA6555150775F" ma:contentTypeVersion="13" ma:contentTypeDescription="Create a new document." ma:contentTypeScope="" ma:versionID="ef435a3405e5df2f0e10e4f7ec39359d">
  <xsd:schema xmlns:xsd="http://www.w3.org/2001/XMLSchema" xmlns:xs="http://www.w3.org/2001/XMLSchema" xmlns:p="http://schemas.microsoft.com/office/2006/metadata/properties" xmlns:ns2="c49d0848-349e-4f4d-b2e4-7d7231420770" xmlns:ns3="145dce32-14a7-47c5-8adb-d873900b6184" targetNamespace="http://schemas.microsoft.com/office/2006/metadata/properties" ma:root="true" ma:fieldsID="70090d94107a1ae9f8d1802dc2cb5f4b" ns2:_="" ns3:_="">
    <xsd:import namespace="c49d0848-349e-4f4d-b2e4-7d7231420770"/>
    <xsd:import namespace="145dce32-14a7-47c5-8adb-d873900b61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d0848-349e-4f4d-b2e4-7d7231420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a05622-adb2-426d-84db-2a518dc97a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dce32-14a7-47c5-8adb-d873900b61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d09984-3fe8-4b4b-b3b4-93363ad89d95}" ma:internalName="TaxCatchAll" ma:showField="CatchAllData" ma:web="145dce32-14a7-47c5-8adb-d873900b6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9d0848-349e-4f4d-b2e4-7d7231420770">
      <Terms xmlns="http://schemas.microsoft.com/office/infopath/2007/PartnerControls"/>
    </lcf76f155ced4ddcb4097134ff3c332f>
    <TaxCatchAll xmlns="145dce32-14a7-47c5-8adb-d873900b61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4E47B-8CAC-44CE-B664-7C041E311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d0848-349e-4f4d-b2e4-7d7231420770"/>
    <ds:schemaRef ds:uri="145dce32-14a7-47c5-8adb-d873900b6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A0AB8-EB4F-41FA-AB5A-3AACC81ACC0E}">
  <ds:schemaRefs>
    <ds:schemaRef ds:uri="http://schemas.microsoft.com/office/2006/metadata/properties"/>
    <ds:schemaRef ds:uri="http://schemas.microsoft.com/office/infopath/2007/PartnerControls"/>
    <ds:schemaRef ds:uri="c49d0848-349e-4f4d-b2e4-7d7231420770"/>
    <ds:schemaRef ds:uri="145dce32-14a7-47c5-8adb-d873900b6184"/>
  </ds:schemaRefs>
</ds:datastoreItem>
</file>

<file path=customXml/itemProps3.xml><?xml version="1.0" encoding="utf-8"?>
<ds:datastoreItem xmlns:ds="http://schemas.openxmlformats.org/officeDocument/2006/customXml" ds:itemID="{359F7580-DF43-4351-8EA7-B030DFB4A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amanda</cp:lastModifiedBy>
  <cp:revision>2</cp:revision>
  <dcterms:created xsi:type="dcterms:W3CDTF">2024-09-17T14:48:00Z</dcterms:created>
  <dcterms:modified xsi:type="dcterms:W3CDTF">2024-09-17T14:48:00Z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0x01010076F098D115281E46BB7DA6555150775F</vt:lpwstr>
  </property>
</Properties>
</file>